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8, December 9th 2021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Department confirmed 2nd developing school for school year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Bullying incident was reported to the board. Under supervision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to Read training has been very successful.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Finances presented to the board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Parents Association report presented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